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85139">
      <w:pPr>
        <w:pStyle w:val="Prosttext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Zpráva o činnosti</w:t>
      </w:r>
    </w:p>
    <w:p w:rsidR="00000000" w:rsidRDefault="00985139">
      <w:pPr>
        <w:pStyle w:val="Prosttext"/>
      </w:pPr>
      <w:r>
        <w:t>(Šenov, říjen 2000, předseda)</w:t>
      </w:r>
    </w:p>
    <w:p w:rsidR="00000000" w:rsidRDefault="00985139">
      <w:pPr>
        <w:pStyle w:val="Prosttext"/>
      </w:pPr>
    </w:p>
    <w:p w:rsidR="00000000" w:rsidRDefault="00985139">
      <w:pPr>
        <w:pStyle w:val="Prosttext"/>
      </w:pPr>
      <w:r>
        <w:t xml:space="preserve">Před dvěma lety jsme v Hodoníně založili Interinfo ČR a jako důvody ustavení uváděli oblasti, jimiž bychom rádi byli českému školství užiteční. Plnění těchto činností učiním obsahem své zprávy. </w:t>
      </w:r>
    </w:p>
    <w:p w:rsidR="00000000" w:rsidRDefault="00985139">
      <w:pPr>
        <w:pStyle w:val="Prosttext"/>
      </w:pPr>
    </w:p>
    <w:p w:rsidR="00000000" w:rsidRDefault="00985139">
      <w:pPr>
        <w:pStyle w:val="Prosttext"/>
        <w:rPr>
          <w:b/>
          <w:bCs/>
        </w:rPr>
      </w:pPr>
      <w:r>
        <w:rPr>
          <w:b/>
          <w:bCs/>
        </w:rPr>
        <w:t>Modernizace soutěží v grafických disciplínách</w:t>
      </w:r>
    </w:p>
    <w:p w:rsidR="00000000" w:rsidRDefault="00985139">
      <w:pPr>
        <w:pStyle w:val="Prosttext"/>
        <w:numPr>
          <w:ilvl w:val="0"/>
          <w:numId w:val="5"/>
        </w:numPr>
      </w:pPr>
      <w:r>
        <w:t>Startovní p</w:t>
      </w:r>
      <w:r>
        <w:t>ole některých internetových soutěží se blíží tisícovce.</w:t>
      </w:r>
    </w:p>
    <w:p w:rsidR="00000000" w:rsidRDefault="00985139">
      <w:pPr>
        <w:pStyle w:val="Prosttext"/>
        <w:numPr>
          <w:ilvl w:val="0"/>
          <w:numId w:val="5"/>
        </w:numPr>
      </w:pPr>
      <w:r>
        <w:t>Rozšiřují se druhy soutěží:</w:t>
      </w:r>
    </w:p>
    <w:p w:rsidR="00000000" w:rsidRDefault="00985139">
      <w:pPr>
        <w:pStyle w:val="Prosttext"/>
        <w:numPr>
          <w:ilvl w:val="0"/>
          <w:numId w:val="7"/>
        </w:numPr>
        <w:tabs>
          <w:tab w:val="clear" w:pos="360"/>
          <w:tab w:val="num" w:pos="720"/>
        </w:tabs>
        <w:ind w:left="720"/>
      </w:pPr>
      <w:r>
        <w:t>běžné opisy</w:t>
      </w:r>
    </w:p>
    <w:p w:rsidR="00000000" w:rsidRDefault="00985139">
      <w:pPr>
        <w:pStyle w:val="Prosttext"/>
        <w:numPr>
          <w:ilvl w:val="0"/>
          <w:numId w:val="8"/>
        </w:numPr>
        <w:tabs>
          <w:tab w:val="clear" w:pos="360"/>
          <w:tab w:val="num" w:pos="720"/>
        </w:tabs>
        <w:ind w:left="720"/>
      </w:pPr>
      <w:r>
        <w:t>přípravné soutěže na zkoušku ze zpracování textů</w:t>
      </w:r>
    </w:p>
    <w:p w:rsidR="00000000" w:rsidRDefault="00985139">
      <w:pPr>
        <w:pStyle w:val="Prosttext"/>
        <w:numPr>
          <w:ilvl w:val="0"/>
          <w:numId w:val="6"/>
        </w:numPr>
      </w:pPr>
      <w:r>
        <w:t>soutěžní trénink ve spolupráci s Těsnopisnými rozhledy (i na mezinárodní úrovni)</w:t>
      </w:r>
    </w:p>
    <w:p w:rsidR="00000000" w:rsidRDefault="00985139">
      <w:pPr>
        <w:pStyle w:val="Prosttext"/>
        <w:numPr>
          <w:ilvl w:val="0"/>
          <w:numId w:val="6"/>
        </w:numPr>
      </w:pPr>
      <w:r>
        <w:t>soutěže, při ni</w:t>
      </w:r>
      <w:r>
        <w:t>chž se klávesnicová gramotnost využila k procvičování německých slovíček</w:t>
      </w:r>
    </w:p>
    <w:p w:rsidR="00000000" w:rsidRDefault="00985139">
      <w:pPr>
        <w:pStyle w:val="Prosttext"/>
        <w:numPr>
          <w:ilvl w:val="0"/>
          <w:numId w:val="6"/>
        </w:numPr>
      </w:pPr>
      <w:r>
        <w:t>ve Valašském Meziříčí se rozbíhá testování praktického využití klávesnicové gramotnosti při procvičování české gramatiky</w:t>
      </w:r>
    </w:p>
    <w:p w:rsidR="00000000" w:rsidRDefault="00985139">
      <w:pPr>
        <w:pStyle w:val="Prosttext"/>
      </w:pPr>
    </w:p>
    <w:p w:rsidR="00000000" w:rsidRDefault="00985139">
      <w:pPr>
        <w:pStyle w:val="Prosttext"/>
        <w:rPr>
          <w:b/>
          <w:bCs/>
        </w:rPr>
      </w:pPr>
      <w:r>
        <w:rPr>
          <w:b/>
          <w:bCs/>
        </w:rPr>
        <w:t xml:space="preserve">Zatraktivnění soutěží </w:t>
      </w:r>
    </w:p>
    <w:p w:rsidR="00000000" w:rsidRDefault="00985139">
      <w:pPr>
        <w:pStyle w:val="Prosttext"/>
      </w:pPr>
      <w:r>
        <w:t>Nejen při mnoha talentových soutěží</w:t>
      </w:r>
      <w:r>
        <w:t>ch pro žáky základních škol, ale i při meziškolní soutěži v němčině a řízeném tréninku je divácky atraktivní přenos průběhu soutěží (vyvíjející se výsledkové listiny)</w:t>
      </w:r>
    </w:p>
    <w:p w:rsidR="00000000" w:rsidRDefault="00985139">
      <w:pPr>
        <w:pStyle w:val="Prosttext"/>
      </w:pPr>
    </w:p>
    <w:p w:rsidR="00000000" w:rsidRDefault="00985139">
      <w:pPr>
        <w:pStyle w:val="Prosttext"/>
        <w:rPr>
          <w:b/>
          <w:bCs/>
        </w:rPr>
      </w:pPr>
      <w:r>
        <w:rPr>
          <w:b/>
          <w:bCs/>
        </w:rPr>
        <w:t>Sladění českých soutěží s náplní Intersteno</w:t>
      </w:r>
    </w:p>
    <w:p w:rsidR="00000000" w:rsidRDefault="00985139">
      <w:pPr>
        <w:pStyle w:val="Prosttext"/>
      </w:pPr>
      <w:r>
        <w:t>Rozvíjející se spolupráci s VÚOŠ umožňuje do</w:t>
      </w:r>
      <w:r>
        <w:t xml:space="preserve"> soutěží v ČR zařazovat i jejich nejnovější disciplíny, o kterých jsme za bývalého vedení STÚ ani nebyli informováni. Jedná se zejména o</w:t>
      </w:r>
    </w:p>
    <w:p w:rsidR="00000000" w:rsidRDefault="00985139">
      <w:pPr>
        <w:pStyle w:val="Prosttext"/>
        <w:numPr>
          <w:ilvl w:val="0"/>
          <w:numId w:val="3"/>
        </w:numPr>
      </w:pPr>
      <w:r>
        <w:t>profesionální zpracování textů</w:t>
      </w:r>
    </w:p>
    <w:p w:rsidR="00000000" w:rsidRDefault="00985139">
      <w:pPr>
        <w:pStyle w:val="Prosttext"/>
        <w:numPr>
          <w:ilvl w:val="0"/>
          <w:numId w:val="3"/>
        </w:numPr>
      </w:pPr>
      <w:r>
        <w:t>vedení protokolu</w:t>
      </w:r>
    </w:p>
    <w:p w:rsidR="00000000" w:rsidRDefault="00985139">
      <w:pPr>
        <w:pStyle w:val="Prosttext"/>
      </w:pPr>
      <w:r>
        <w:t>Nejvýznamnějším úkolem příštích měsíců je zajištění kvalitní repr</w:t>
      </w:r>
      <w:r>
        <w:t>ezentace na světový šampionát, který se v rámci kongresu Interinfo koná v Hannoveru v červenci 2001.</w:t>
      </w:r>
    </w:p>
    <w:p w:rsidR="00000000" w:rsidRDefault="00985139">
      <w:pPr>
        <w:pStyle w:val="Prosttext"/>
      </w:pPr>
      <w:r>
        <w:t>Po stránce teoretické bude také aktivity Interinfo reprezentovat hodinový referát o projektu ZAV - internetem metodicky a organizačně řízené distanční výuc</w:t>
      </w:r>
      <w:r>
        <w:t>e v ČR.</w:t>
      </w:r>
    </w:p>
    <w:p w:rsidR="00000000" w:rsidRDefault="00985139">
      <w:pPr>
        <w:pStyle w:val="Prosttext"/>
      </w:pPr>
      <w:r>
        <w:t>Po stránce soutěžní nebude snadné obhájit úspěchy z Lausanne. Dostatek talentů síť soutěží odhalila, ale financování jejich reprezentace je problém větší, než dosažení jejich výkonnosti. Interinfo podalo příslušnou žádost na MŠMT, sekretariát minis</w:t>
      </w:r>
      <w:r>
        <w:t>tra odkázal řešení do kompetence MŠTV - VÚOŠ - Interinfo ČR.</w:t>
      </w:r>
    </w:p>
    <w:p w:rsidR="00000000" w:rsidRDefault="00985139">
      <w:pPr>
        <w:pStyle w:val="Prosttext"/>
      </w:pPr>
    </w:p>
    <w:p w:rsidR="00000000" w:rsidRDefault="00985139">
      <w:pPr>
        <w:pStyle w:val="Prosttext"/>
        <w:rPr>
          <w:b/>
          <w:bCs/>
        </w:rPr>
      </w:pPr>
      <w:r>
        <w:rPr>
          <w:b/>
          <w:bCs/>
        </w:rPr>
        <w:t>Vzdělávání učitelů grafických předmětů</w:t>
      </w:r>
    </w:p>
    <w:p w:rsidR="00000000" w:rsidRDefault="00985139">
      <w:pPr>
        <w:pStyle w:val="Prosttext"/>
      </w:pPr>
      <w:r>
        <w:t>Významný pokrok přineslo zavedení zkoušky ze zpracování textů. Školení komisařů (pod záštitou olomoucké Pedagogické fakulty) ukazuje praktické potřeby doplnění dovedností práce s PC kolegů grafiků. Požadavek na komisaře totiž obsahuje nejen schopnost spole</w:t>
      </w:r>
      <w:r>
        <w:t>hlivého stopnutí 30 minut, ale zejména zvládnutí komunikace prostřednictvím internetu, základní práci s Wordem a Excelem. Kromě tzv. komisařských školení i meziškolní soutěž ZAV 2000 a nyní ZAV 2001 přivedla mnoho grafiků k mistrnému ovládání výše uvedenýc</w:t>
      </w:r>
      <w:r>
        <w:t>h činností, před nimiž měli často panickou hrůzu.</w:t>
      </w:r>
    </w:p>
    <w:p w:rsidR="00000000" w:rsidRDefault="00985139">
      <w:pPr>
        <w:pStyle w:val="Prosttext"/>
      </w:pPr>
    </w:p>
    <w:p w:rsidR="00000000" w:rsidRDefault="00985139">
      <w:pPr>
        <w:pStyle w:val="Prosttext"/>
        <w:rPr>
          <w:b/>
          <w:bCs/>
        </w:rPr>
      </w:pPr>
      <w:r>
        <w:rPr>
          <w:b/>
          <w:bCs/>
        </w:rPr>
        <w:t>Zkouška ze zpracování textů na PC</w:t>
      </w:r>
    </w:p>
    <w:p w:rsidR="00000000" w:rsidRDefault="00985139">
      <w:pPr>
        <w:pStyle w:val="Prosttext"/>
      </w:pPr>
      <w:r>
        <w:t>Ohlasy odborníků z praxe ukazují, že koncepce zkoušky je ve smyslu hodnocení kvalifikace uchazeče v oblasti zpracování textů daleko vyváženější (ECDL je zaměřen na ovládán</w:t>
      </w:r>
      <w:r>
        <w:t>í počítače, ale nevyžaduje znalost psaní, státní zkouška z kancelářského psaní je zaměřena na psaní a korespondenci, postrádá ale požadavek na znalost práce s počítačem). Zájem o certifikát projevují studenti z několika dalších škol, zkouška zatím proběhla</w:t>
      </w:r>
      <w:r>
        <w:t xml:space="preserve"> pouze v OA Pelhřimov, v Bystřici nad Pernštejnem v SZeŠ a Gymnáziu. Zájem se zvyšuje i přes vysokou náročnost, jen nízké procento klávesnicově, editačně i gramaticky zdatných zájemců je schopno jí úspěšně projít.</w:t>
      </w:r>
    </w:p>
    <w:p w:rsidR="00000000" w:rsidRDefault="00985139">
      <w:pPr>
        <w:pStyle w:val="Prosttext"/>
      </w:pPr>
    </w:p>
    <w:p w:rsidR="00000000" w:rsidRDefault="00985139">
      <w:pPr>
        <w:pStyle w:val="Prosttext"/>
        <w:rPr>
          <w:b/>
          <w:bCs/>
        </w:rPr>
      </w:pPr>
      <w:r>
        <w:rPr>
          <w:b/>
          <w:bCs/>
        </w:rPr>
        <w:t xml:space="preserve">Kybernetická výuka v českých školách </w:t>
      </w:r>
    </w:p>
    <w:p w:rsidR="00000000" w:rsidRDefault="00985139">
      <w:pPr>
        <w:pStyle w:val="Prosttext"/>
      </w:pPr>
      <w:r>
        <w:t>při</w:t>
      </w:r>
      <w:r>
        <w:t xml:space="preserve">náší ovoce nejen ve fázi klávesnicové gramotnosti, ale i v doplňkové výuce dalších předmětů - jak bylo v poznámce o nových druzích soutěží naznačeno. Jeden ze základních </w:t>
      </w:r>
      <w:r>
        <w:lastRenderedPageBreak/>
        <w:t>rysů kybernetické výuky - totální individualizace - umožňuje školám (pro ilustraci jme</w:t>
      </w:r>
      <w:r>
        <w:t>nujme SZeŠ Bruntál a OA Valašské Meziříčí) ušetřit nemalé prostředky spojením zbytečně půlených tříd pod vedení jediného vyučujícího a využitím i počítačů řady 486, dokonce i jejich předchůdců 386.</w:t>
      </w:r>
    </w:p>
    <w:p w:rsidR="00000000" w:rsidRDefault="00985139">
      <w:pPr>
        <w:pStyle w:val="Prosttext"/>
      </w:pPr>
    </w:p>
    <w:p w:rsidR="00000000" w:rsidRDefault="00985139">
      <w:pPr>
        <w:pStyle w:val="Prosttext"/>
        <w:rPr>
          <w:b/>
          <w:bCs/>
        </w:rPr>
      </w:pPr>
      <w:r>
        <w:rPr>
          <w:b/>
          <w:bCs/>
        </w:rPr>
        <w:t xml:space="preserve">Informovanost </w:t>
      </w:r>
    </w:p>
    <w:p w:rsidR="00000000" w:rsidRDefault="00985139">
      <w:pPr>
        <w:pStyle w:val="Prosttext"/>
      </w:pPr>
      <w:r>
        <w:t>internetovou stránku Interinfo ČR odstarto</w:t>
      </w:r>
      <w:r>
        <w:t>vali kolegové z OA Valašské Meziříčí, protože vznikaly zbytečné duplicity a značné časové prodlevy, převzala ji pod křídla doména www.zav.cz.</w:t>
      </w:r>
    </w:p>
    <w:p w:rsidR="00000000" w:rsidRDefault="00985139">
      <w:pPr>
        <w:pStyle w:val="Prosttext"/>
      </w:pPr>
    </w:p>
    <w:p w:rsidR="00000000" w:rsidRDefault="00985139">
      <w:pPr>
        <w:pStyle w:val="Prosttext"/>
        <w:rPr>
          <w:b/>
          <w:bCs/>
        </w:rPr>
      </w:pPr>
      <w:r>
        <w:rPr>
          <w:b/>
          <w:bCs/>
        </w:rPr>
        <w:t>Postavení Interinfo</w:t>
      </w:r>
    </w:p>
    <w:p w:rsidR="00000000" w:rsidRDefault="00985139">
      <w:pPr>
        <w:pStyle w:val="Prosttext"/>
      </w:pPr>
      <w:r>
        <w:t>se výrazně zlepšilo účastí na mezinárodních soutěžích v Německu a v Maďarsku, kdy naši reprez</w:t>
      </w:r>
      <w:r>
        <w:t xml:space="preserve">entanti pod hlavičkou Interinfo ČR vždy vyhráli špičkovými světovými výkony. I když na základě vyhlášky z roku 1953 je zástupcem naší republiky ředitel STÚ, jsme v adresářích světové organizace Intersteno, dostáváme veškerou elektronickou korespondenci, a </w:t>
      </w:r>
      <w:r>
        <w:t>kolega Konůpek se pečlivě snaží zprostředkovávat tok informací při osobní účasti na setkáních zástupců jednotlivých zemí.</w:t>
      </w:r>
    </w:p>
    <w:p w:rsidR="00000000" w:rsidRDefault="00985139">
      <w:pPr>
        <w:pStyle w:val="Prosttext"/>
      </w:pPr>
    </w:p>
    <w:p w:rsidR="00000000" w:rsidRDefault="00985139">
      <w:pPr>
        <w:pStyle w:val="Prosttext"/>
        <w:rPr>
          <w:b/>
          <w:bCs/>
        </w:rPr>
      </w:pPr>
      <w:r>
        <w:rPr>
          <w:b/>
          <w:bCs/>
        </w:rPr>
        <w:t>Centrála Interinfo</w:t>
      </w:r>
    </w:p>
    <w:p w:rsidR="00985139" w:rsidRDefault="00985139">
      <w:pPr>
        <w:pStyle w:val="Prosttext"/>
      </w:pPr>
      <w:r>
        <w:t xml:space="preserve">je vybudována na pražském Jižním Městě, mnohokráte sloužila ke schůzím, schůzkám, pracovním setkáním. Mimopražští </w:t>
      </w:r>
      <w:r>
        <w:t>účastníci soutěží a tréninků v Praze často využili i možnosti přespání.</w:t>
      </w:r>
    </w:p>
    <w:sectPr w:rsidR="00985139">
      <w:pgSz w:w="11906" w:h="16838"/>
      <w:pgMar w:top="1417" w:right="1152" w:bottom="1417" w:left="115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5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E3A443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A1F2B2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D2340C2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">
    <w:nsid w:val="39BC33F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4D1A359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6">
    <w:nsid w:val="69785D3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6F8D31F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2BF"/>
    <w:rsid w:val="00985139"/>
    <w:rsid w:val="00A6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3889</Characters>
  <Application>Microsoft Office Word</Application>
  <DocSecurity>0</DocSecurity>
  <Lines>32</Lines>
  <Paragraphs>9</Paragraphs>
  <ScaleCrop>false</ScaleCrop>
  <Company>TEXT - Zaviačičovi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činnosti</dc:title>
  <dc:creator>Jaroslav Zaviačič</dc:creator>
  <cp:lastModifiedBy>Gymnazium Roznov</cp:lastModifiedBy>
  <cp:revision>2</cp:revision>
  <dcterms:created xsi:type="dcterms:W3CDTF">2019-01-13T13:21:00Z</dcterms:created>
  <dcterms:modified xsi:type="dcterms:W3CDTF">2019-01-13T13:21:00Z</dcterms:modified>
</cp:coreProperties>
</file>