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43DBB">
      <w:pPr>
        <w:pStyle w:val="Prosttext"/>
        <w:rPr>
          <w:b/>
          <w:bCs/>
          <w:sz w:val="24"/>
          <w:szCs w:val="24"/>
        </w:rPr>
      </w:pPr>
      <w:bookmarkStart w:id="0" w:name="_GoBack"/>
      <w:bookmarkEnd w:id="0"/>
      <w:r>
        <w:rPr>
          <w:b/>
          <w:bCs/>
          <w:sz w:val="24"/>
          <w:szCs w:val="24"/>
        </w:rPr>
        <w:t>Záznam o jednání</w:t>
      </w:r>
    </w:p>
    <w:p w:rsidR="00000000" w:rsidRDefault="00443DBB">
      <w:pPr>
        <w:pStyle w:val="Prosttext"/>
        <w:rPr>
          <w:b/>
          <w:bCs/>
          <w:sz w:val="24"/>
          <w:szCs w:val="24"/>
        </w:rPr>
      </w:pPr>
      <w:r>
        <w:rPr>
          <w:b/>
          <w:bCs/>
          <w:sz w:val="24"/>
          <w:szCs w:val="24"/>
        </w:rPr>
        <w:t>výboru Interinfo ČR</w:t>
      </w:r>
    </w:p>
    <w:p w:rsidR="00000000" w:rsidRDefault="00443DBB">
      <w:pPr>
        <w:pStyle w:val="Prosttext"/>
        <w:rPr>
          <w:b/>
          <w:bCs/>
          <w:sz w:val="24"/>
          <w:szCs w:val="24"/>
        </w:rPr>
      </w:pPr>
    </w:p>
    <w:p w:rsidR="00000000" w:rsidRDefault="00443DBB">
      <w:pPr>
        <w:pStyle w:val="Prosttext"/>
        <w:rPr>
          <w:sz w:val="24"/>
          <w:szCs w:val="24"/>
        </w:rPr>
      </w:pPr>
      <w:r>
        <w:rPr>
          <w:sz w:val="24"/>
          <w:szCs w:val="24"/>
        </w:rPr>
        <w:t>Obsah dílčích setkání u příležitosti soutěží či školení,</w:t>
      </w:r>
    </w:p>
    <w:p w:rsidR="00000000" w:rsidRDefault="00443DBB">
      <w:pPr>
        <w:pStyle w:val="Prosttext"/>
      </w:pPr>
      <w:r>
        <w:t>doplněno vždy e-mailovým oběžníkem.</w:t>
      </w:r>
    </w:p>
    <w:p w:rsidR="00000000" w:rsidRDefault="00443DBB">
      <w:pPr>
        <w:pStyle w:val="Prosttext"/>
      </w:pPr>
    </w:p>
    <w:p w:rsidR="00000000" w:rsidRDefault="00443DBB">
      <w:pPr>
        <w:pStyle w:val="Prosttext"/>
        <w:rPr>
          <w:sz w:val="32"/>
          <w:szCs w:val="32"/>
        </w:rPr>
      </w:pPr>
      <w:r>
        <w:rPr>
          <w:sz w:val="32"/>
          <w:szCs w:val="32"/>
        </w:rPr>
        <w:t>Nejdůležitější projednaná témata:</w:t>
      </w:r>
    </w:p>
    <w:p w:rsidR="00000000" w:rsidRDefault="00443DBB">
      <w:pPr>
        <w:pStyle w:val="Prosttext"/>
      </w:pPr>
    </w:p>
    <w:p w:rsidR="00000000" w:rsidRDefault="00443DBB">
      <w:pPr>
        <w:pStyle w:val="Prosttext"/>
        <w:rPr>
          <w:b/>
          <w:bCs/>
        </w:rPr>
      </w:pPr>
      <w:r>
        <w:rPr>
          <w:b/>
          <w:bCs/>
        </w:rPr>
        <w:t>LOGO Interinfo</w:t>
      </w:r>
    </w:p>
    <w:p w:rsidR="00000000" w:rsidRDefault="00443DBB">
      <w:pPr>
        <w:pStyle w:val="Prosttext"/>
      </w:pPr>
      <w:r>
        <w:t>na základě anonymní soutěže přijat těsnou většinou návrh studenta OA Uherské Hradiště, Dana Špaňhela. Autorská práva přešla ve smyslu vyhlášení soutěže na Interinfo ČR poté, co autor vítězného soutěžního návrhu přijal vypsanou odměnu Kč 500,</w:t>
      </w:r>
      <w:r>
        <w:t>00.</w:t>
      </w:r>
    </w:p>
    <w:p w:rsidR="00000000" w:rsidRDefault="00443DBB">
      <w:pPr>
        <w:pStyle w:val="Prosttext"/>
      </w:pPr>
    </w:p>
    <w:p w:rsidR="00000000" w:rsidRDefault="00443DBB">
      <w:pPr>
        <w:pStyle w:val="Prosttext"/>
        <w:rPr>
          <w:b/>
          <w:bCs/>
        </w:rPr>
      </w:pPr>
      <w:r>
        <w:rPr>
          <w:b/>
          <w:bCs/>
        </w:rPr>
        <w:t>Spolupráce s FF UP Olomouc</w:t>
      </w:r>
    </w:p>
    <w:p w:rsidR="00000000" w:rsidRDefault="00443DBB">
      <w:pPr>
        <w:pStyle w:val="Prosttext"/>
      </w:pPr>
      <w:r>
        <w:t>Jednání v Rožnově pod Radhoštěm (za Interinfo Facová, Matoušková, Zaviačič), za Univerzitu Palackého Olomouc doc. PhDr. Dušan Šimek, proděkan Filozofické fakulty Univerzity Palackého, Olomouc, dr. Lenka Cimbálníková</w:t>
      </w:r>
    </w:p>
    <w:p w:rsidR="00000000" w:rsidRDefault="00443DBB">
      <w:pPr>
        <w:pStyle w:val="Prosttext"/>
        <w:numPr>
          <w:ilvl w:val="0"/>
          <w:numId w:val="9"/>
        </w:numPr>
      </w:pPr>
      <w:r>
        <w:t>zastř</w:t>
      </w:r>
      <w:r>
        <w:t>ešení certifikace komisařů zkoušky ze zpracování textů na PC,</w:t>
      </w:r>
    </w:p>
    <w:p w:rsidR="00000000" w:rsidRDefault="00443DBB">
      <w:pPr>
        <w:pStyle w:val="Prosttext"/>
        <w:numPr>
          <w:ilvl w:val="0"/>
          <w:numId w:val="9"/>
        </w:numPr>
      </w:pPr>
      <w:r>
        <w:t>spolupráce při dalším vzdělávání učitelů v oblasti využití kybernetické výuky ZAV</w:t>
      </w:r>
    </w:p>
    <w:p w:rsidR="00000000" w:rsidRDefault="00443DBB">
      <w:pPr>
        <w:pStyle w:val="Prosttext"/>
      </w:pPr>
    </w:p>
    <w:p w:rsidR="00000000" w:rsidRDefault="00443DBB">
      <w:pPr>
        <w:pStyle w:val="Prosttext"/>
        <w:rPr>
          <w:b/>
          <w:bCs/>
        </w:rPr>
      </w:pPr>
      <w:r>
        <w:rPr>
          <w:b/>
          <w:bCs/>
        </w:rPr>
        <w:t>Spolupráce s VŠE Praha</w:t>
      </w:r>
    </w:p>
    <w:p w:rsidR="00000000" w:rsidRDefault="00443DBB">
      <w:pPr>
        <w:pStyle w:val="Prosttext"/>
      </w:pPr>
      <w:r>
        <w:t xml:space="preserve">Informace a konkretizovaná nabídka od prof. Asztalosze na základě setkání v Hodoníně </w:t>
      </w:r>
      <w:r>
        <w:t>(9911) přišla bohužel v době již konkretizovaných námětů na spolupráci s FF UP Olomouc, nabídnuta externí doplňková informace v rámci učitelského studia</w:t>
      </w:r>
    </w:p>
    <w:p w:rsidR="00000000" w:rsidRDefault="00443DBB">
      <w:pPr>
        <w:pStyle w:val="Prosttext"/>
      </w:pPr>
    </w:p>
    <w:p w:rsidR="00000000" w:rsidRDefault="00443DBB">
      <w:pPr>
        <w:pStyle w:val="Prosttext"/>
        <w:rPr>
          <w:b/>
          <w:bCs/>
        </w:rPr>
      </w:pPr>
      <w:r>
        <w:rPr>
          <w:b/>
          <w:bCs/>
        </w:rPr>
        <w:t>Zkoušky ze zpracování textů na PC</w:t>
      </w:r>
    </w:p>
    <w:p w:rsidR="00000000" w:rsidRDefault="00443DBB">
      <w:pPr>
        <w:pStyle w:val="Prosttext"/>
      </w:pPr>
      <w:r>
        <w:t>Široká síť konzultací (Rakousko, Německo, Lucembursko), v ČR např. H</w:t>
      </w:r>
      <w:r>
        <w:t>ospodářská komora, Hewlett Packard, EuroTel.</w:t>
      </w:r>
    </w:p>
    <w:p w:rsidR="00000000" w:rsidRDefault="00443DBB">
      <w:pPr>
        <w:pStyle w:val="Prosttext"/>
      </w:pPr>
      <w:r>
        <w:t>Zkouška:</w:t>
      </w:r>
    </w:p>
    <w:p w:rsidR="00000000" w:rsidRDefault="00443DBB">
      <w:pPr>
        <w:pStyle w:val="Prosttext"/>
        <w:numPr>
          <w:ilvl w:val="0"/>
          <w:numId w:val="10"/>
        </w:numPr>
      </w:pPr>
      <w:r>
        <w:t>prakticky prověřena ve třech českých školách včetně předání certifikátů</w:t>
      </w:r>
    </w:p>
    <w:p w:rsidR="00000000" w:rsidRDefault="00443DBB">
      <w:pPr>
        <w:pStyle w:val="Prosttext"/>
        <w:numPr>
          <w:ilvl w:val="0"/>
          <w:numId w:val="10"/>
        </w:numPr>
      </w:pPr>
      <w:r>
        <w:t>zařazena do meziškolní soutěže ZAV 2001</w:t>
      </w:r>
    </w:p>
    <w:p w:rsidR="00000000" w:rsidRDefault="00443DBB">
      <w:pPr>
        <w:pStyle w:val="Prosttext"/>
        <w:numPr>
          <w:ilvl w:val="0"/>
          <w:numId w:val="10"/>
        </w:numPr>
      </w:pPr>
      <w:r>
        <w:t>zaškolování komisařů umožňuje další rozvoj záměru efektivního doškolování učitelů</w:t>
      </w:r>
    </w:p>
    <w:p w:rsidR="00000000" w:rsidRDefault="00443DBB">
      <w:pPr>
        <w:pStyle w:val="Prosttext"/>
      </w:pPr>
    </w:p>
    <w:p w:rsidR="00000000" w:rsidRDefault="00443DBB">
      <w:pPr>
        <w:pStyle w:val="Prosttext"/>
        <w:rPr>
          <w:b/>
          <w:bCs/>
        </w:rPr>
      </w:pPr>
      <w:r>
        <w:rPr>
          <w:b/>
          <w:bCs/>
        </w:rPr>
        <w:t>Náměty na kooperaci s projekty ZAV</w:t>
      </w:r>
    </w:p>
    <w:p w:rsidR="00000000" w:rsidRDefault="00443DBB">
      <w:pPr>
        <w:pStyle w:val="Prosttext"/>
        <w:numPr>
          <w:ilvl w:val="0"/>
          <w:numId w:val="11"/>
        </w:numPr>
      </w:pPr>
      <w:r>
        <w:t>praktika z české gramatiky (testuje Jana Olchavová v OA Valašské Meziříčí)</w:t>
      </w:r>
    </w:p>
    <w:p w:rsidR="00000000" w:rsidRDefault="00443DBB">
      <w:pPr>
        <w:pStyle w:val="Prosttext"/>
        <w:numPr>
          <w:ilvl w:val="0"/>
          <w:numId w:val="11"/>
        </w:numPr>
      </w:pPr>
      <w:r>
        <w:t>výuka cizojazyčných slovíček u klávesnicově gramotných studentů (demonstrace formou meziškolní soutěže v OA Uherské Hradiště a Euroš</w:t>
      </w:r>
      <w:r>
        <w:t>kole Praha), rozvíjející se námět na počítačové hodiny němčiny ve školách</w:t>
      </w:r>
    </w:p>
    <w:p w:rsidR="00000000" w:rsidRDefault="00443DBB">
      <w:pPr>
        <w:pStyle w:val="Prosttext"/>
        <w:numPr>
          <w:ilvl w:val="0"/>
          <w:numId w:val="11"/>
        </w:numPr>
      </w:pPr>
      <w:r>
        <w:t>modernizace výuky korespondence a písemností (z iniciativy Jany Olchavové vzniká skupina odborníků, kteří ve spolupráci s OA Valašské Meziříčí pod záštitou Interinfo ČR a jeho zah</w:t>
      </w:r>
      <w:r>
        <w:t>raničních kontaktů zpracuje a experimentálně prověří námět, který pak bude předložen VÚOŠ)</w:t>
      </w:r>
    </w:p>
    <w:p w:rsidR="00000000" w:rsidRDefault="00443DBB">
      <w:pPr>
        <w:pStyle w:val="Prosttext"/>
      </w:pPr>
    </w:p>
    <w:p w:rsidR="00000000" w:rsidRDefault="00443DBB">
      <w:pPr>
        <w:pStyle w:val="Prosttext"/>
        <w:rPr>
          <w:b/>
          <w:bCs/>
        </w:rPr>
      </w:pPr>
      <w:r>
        <w:rPr>
          <w:b/>
          <w:bCs/>
        </w:rPr>
        <w:t>Spolupráce s VÚOŠ</w:t>
      </w:r>
    </w:p>
    <w:p w:rsidR="00000000" w:rsidRDefault="00443DBB">
      <w:pPr>
        <w:pStyle w:val="Prosttext"/>
        <w:numPr>
          <w:ilvl w:val="0"/>
          <w:numId w:val="12"/>
        </w:numPr>
      </w:pPr>
      <w:r>
        <w:t>redakce Těsnopisných rozhledů začala zařazovat cvičné texty, jejichž počítačový trénink paralelně nabízí ve spolupráci s Interinfo a TEXT-Zavia</w:t>
      </w:r>
      <w:r>
        <w:t>čičovi</w:t>
      </w:r>
    </w:p>
    <w:p w:rsidR="00000000" w:rsidRDefault="00443DBB">
      <w:pPr>
        <w:pStyle w:val="Prosttext"/>
        <w:numPr>
          <w:ilvl w:val="0"/>
          <w:numId w:val="12"/>
        </w:numPr>
      </w:pPr>
      <w:r>
        <w:t>statutární zástupce České republiky v Intersteno ing. Konůpek veškerá jednání konzultuje s Interinfo ČR, náměty předává, písemné podklady neprodleně s kvalifikovaným komentářem předal ihned po návratu ze zasedání v Palermu</w:t>
      </w:r>
    </w:p>
    <w:p w:rsidR="00000000" w:rsidRDefault="00443DBB">
      <w:pPr>
        <w:pStyle w:val="Prosttext"/>
      </w:pPr>
    </w:p>
    <w:p w:rsidR="00000000" w:rsidRDefault="00443DBB">
      <w:pPr>
        <w:pStyle w:val="Prosttext"/>
        <w:rPr>
          <w:b/>
          <w:bCs/>
        </w:rPr>
      </w:pPr>
      <w:r>
        <w:rPr>
          <w:b/>
          <w:bCs/>
        </w:rPr>
        <w:t>Soutěžní aktivity mezi</w:t>
      </w:r>
      <w:r>
        <w:rPr>
          <w:b/>
          <w:bCs/>
        </w:rPr>
        <w:t>národní</w:t>
      </w:r>
    </w:p>
    <w:p w:rsidR="00000000" w:rsidRDefault="00443DBB">
      <w:pPr>
        <w:pStyle w:val="Prosttext"/>
      </w:pPr>
      <w:r>
        <w:t>Dvě oficiální pozvání na soutěže:</w:t>
      </w:r>
    </w:p>
    <w:p w:rsidR="00000000" w:rsidRDefault="00443DBB">
      <w:pPr>
        <w:pStyle w:val="Prosttext"/>
      </w:pPr>
      <w:r>
        <w:t>Německo - Neukirchen</w:t>
      </w:r>
    </w:p>
    <w:p w:rsidR="00000000" w:rsidRDefault="00443DBB">
      <w:pPr>
        <w:pStyle w:val="Prosttext"/>
      </w:pPr>
      <w:r>
        <w:t>Maďarsko - Budapešť</w:t>
      </w:r>
    </w:p>
    <w:p w:rsidR="00000000" w:rsidRDefault="00443DBB">
      <w:pPr>
        <w:pStyle w:val="Prosttext"/>
      </w:pPr>
      <w:r>
        <w:t>V obou případech nominace vycházela stritkně z evidence nejlepších osobním výkonů</w:t>
      </w:r>
    </w:p>
    <w:p w:rsidR="00000000" w:rsidRDefault="00443DBB">
      <w:pPr>
        <w:pStyle w:val="Prosttext"/>
      </w:pPr>
      <w:r>
        <w:t>Organizačně zajistili členové výboru Pavel Hýl, Jaroslav Zaviačič</w:t>
      </w:r>
    </w:p>
    <w:p w:rsidR="00000000" w:rsidRDefault="00443DBB">
      <w:pPr>
        <w:pStyle w:val="Prosttext"/>
      </w:pPr>
      <w:r>
        <w:t>Po sportovní stránce v ob</w:t>
      </w:r>
      <w:r>
        <w:t>ou případech výrazné vítězství českých barev výkony nad světovými rekordy, zisk všech dostupných pohárů</w:t>
      </w:r>
    </w:p>
    <w:p w:rsidR="00000000" w:rsidRDefault="00443DBB">
      <w:pPr>
        <w:pStyle w:val="Prosttext"/>
      </w:pPr>
      <w:r>
        <w:lastRenderedPageBreak/>
        <w:t>Jednání s účastníky upevnila postavení Interinfo ČR v zahraničí a zvýšila možnosti kontaktů internetových i osobních a výměny zkušeností</w:t>
      </w:r>
    </w:p>
    <w:p w:rsidR="00000000" w:rsidRDefault="00443DBB">
      <w:pPr>
        <w:pStyle w:val="Prosttext"/>
      </w:pPr>
    </w:p>
    <w:p w:rsidR="00000000" w:rsidRDefault="00443DBB">
      <w:pPr>
        <w:pStyle w:val="Prosttext"/>
        <w:rPr>
          <w:b/>
          <w:bCs/>
        </w:rPr>
      </w:pPr>
      <w:r>
        <w:rPr>
          <w:b/>
          <w:bCs/>
        </w:rPr>
        <w:t>Příprava na čl</w:t>
      </w:r>
      <w:r>
        <w:rPr>
          <w:b/>
          <w:bCs/>
        </w:rPr>
        <w:t>enskou schůzi s volbami 2000</w:t>
      </w:r>
    </w:p>
    <w:p w:rsidR="00000000" w:rsidRDefault="00443DBB">
      <w:pPr>
        <w:pStyle w:val="Prosttext"/>
      </w:pPr>
      <w:r>
        <w:t>Rozhodnutím většiny členů výboru tentokráte u příležitosti Valašského Datla v Šenově u Nového Jičína</w:t>
      </w:r>
    </w:p>
    <w:p w:rsidR="00000000" w:rsidRDefault="00443DBB">
      <w:pPr>
        <w:pStyle w:val="Prosttext"/>
      </w:pPr>
      <w:r>
        <w:t xml:space="preserve">Dohotoveny zprávy o činnosti, o hospodaření, provedena revize, zpráva revizní komise bude dodána jako podklad vedoucím komise </w:t>
      </w:r>
      <w:r>
        <w:t>Jaroslavem Poláčkem písemně (organizátor soutěže změnil termín konání tak, že se J. P. v novém termínu nemůže zúčastnit osobně)</w:t>
      </w:r>
    </w:p>
    <w:p w:rsidR="00000000" w:rsidRDefault="00443DBB">
      <w:pPr>
        <w:pStyle w:val="Prosttext"/>
      </w:pPr>
      <w:r>
        <w:t>Volby zajistí členky výboru z Valašského Meziříčí</w:t>
      </w:r>
    </w:p>
    <w:p w:rsidR="00000000" w:rsidRDefault="00443DBB">
      <w:pPr>
        <w:pStyle w:val="Prosttext"/>
      </w:pPr>
    </w:p>
    <w:p w:rsidR="00000000" w:rsidRDefault="00443DBB">
      <w:pPr>
        <w:pStyle w:val="Prosttext"/>
        <w:rPr>
          <w:b/>
          <w:bCs/>
        </w:rPr>
      </w:pPr>
      <w:r>
        <w:rPr>
          <w:b/>
          <w:bCs/>
        </w:rPr>
        <w:t>Seminář o kvalifikační osvědčení pro práci na PC</w:t>
      </w:r>
    </w:p>
    <w:p w:rsidR="00000000" w:rsidRDefault="00443DBB">
      <w:pPr>
        <w:pStyle w:val="Prosttext"/>
      </w:pPr>
      <w:r>
        <w:t>Po četných konzultacích v za</w:t>
      </w:r>
      <w:r>
        <w:t>hraničí i ČR, mezi odborníky z praxe i pedagogy se uskuteční v rámci ZAV-Hodonín s přispěním zahraničních hostů.</w:t>
      </w:r>
    </w:p>
    <w:p w:rsidR="00000000" w:rsidRDefault="00443DBB">
      <w:pPr>
        <w:pStyle w:val="Prosttext"/>
      </w:pPr>
    </w:p>
    <w:p w:rsidR="00000000" w:rsidRDefault="00443DBB">
      <w:pPr>
        <w:pStyle w:val="Prosttext"/>
        <w:rPr>
          <w:b/>
          <w:bCs/>
        </w:rPr>
      </w:pPr>
      <w:r>
        <w:rPr>
          <w:b/>
          <w:bCs/>
        </w:rPr>
        <w:t>Hannover 2002 - kongres Intersteno a mistrovství světa</w:t>
      </w:r>
    </w:p>
    <w:p w:rsidR="00000000" w:rsidRDefault="00443DBB">
      <w:pPr>
        <w:pStyle w:val="Prosttext"/>
      </w:pPr>
      <w:r>
        <w:t>Na kongresu bude Interinfo ČR ústy autora za asistence mistryně světa zastoupeno v rámc</w:t>
      </w:r>
      <w:r>
        <w:t>i tématu "globalizace" prezentací projektu ZAV - internetem podporovanou dálkovou výukou v českých i několika zahraničních německy hovořících školách.</w:t>
      </w:r>
    </w:p>
    <w:p w:rsidR="00000000" w:rsidRDefault="00443DBB">
      <w:pPr>
        <w:pStyle w:val="Prosttext"/>
      </w:pPr>
      <w:r>
        <w:t>Získáním podkladů pro pravidla nových soutěží se zvýšila šance na jejich obsazení.</w:t>
      </w:r>
    </w:p>
    <w:p w:rsidR="00000000" w:rsidRDefault="00443DBB">
      <w:pPr>
        <w:pStyle w:val="Prosttext"/>
      </w:pPr>
      <w:r>
        <w:t>Interinfo ČR je zařaze</w:t>
      </w:r>
      <w:r>
        <w:t>na do adresáře Intersteno a automaticky přijímá veškerou elektronickou poštu Intersteno.</w:t>
      </w:r>
    </w:p>
    <w:p w:rsidR="00000000" w:rsidRDefault="00443DBB">
      <w:pPr>
        <w:pStyle w:val="Prosttext"/>
      </w:pPr>
      <w:r>
        <w:t>Prezident jury Intersteno pouze z důvodů termínové kolize nepřijal pozvání na ZAV Hodonín 2000, ale nabídl návštěvu v jiném termínu. Kromě jiného i kvůli doladění</w:t>
      </w:r>
      <w:r>
        <w:t xml:space="preserve"> vyhodnocovacího programu, který má opět usnadnit kontrolu prací při písařských soutěžích</w:t>
      </w:r>
    </w:p>
    <w:p w:rsidR="00000000" w:rsidRDefault="00443DBB">
      <w:pPr>
        <w:pStyle w:val="Prosttext"/>
      </w:pPr>
    </w:p>
    <w:p w:rsidR="00443DBB" w:rsidRDefault="00443DBB">
      <w:pPr>
        <w:pStyle w:val="Prosttext"/>
      </w:pPr>
    </w:p>
    <w:sectPr w:rsidR="00443DBB">
      <w:pgSz w:w="11906" w:h="16838"/>
      <w:pgMar w:top="1417" w:right="1152" w:bottom="1417" w:left="1152"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650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
    <w:nsid w:val="1E3A443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2">
    <w:nsid w:val="22EB3976"/>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abstractNum w:abstractNumId="3">
    <w:nsid w:val="2A1F2B2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4">
    <w:nsid w:val="2D2340C2"/>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abstractNum w:abstractNumId="5">
    <w:nsid w:val="32AD467D"/>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abstractNum w:abstractNumId="6">
    <w:nsid w:val="39BC33F9"/>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7">
    <w:nsid w:val="4D1A3594"/>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abstractNum w:abstractNumId="8">
    <w:nsid w:val="69785D3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9">
    <w:nsid w:val="6AC26ABA"/>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abstractNum w:abstractNumId="10">
    <w:nsid w:val="6F8D31F0"/>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nsid w:val="722B2B5F"/>
    <w:multiLevelType w:val="singleLevel"/>
    <w:tmpl w:val="04050009"/>
    <w:lvl w:ilvl="0">
      <w:start w:val="1"/>
      <w:numFmt w:val="bullet"/>
      <w:lvlText w:val=""/>
      <w:lvlJc w:val="left"/>
      <w:pPr>
        <w:tabs>
          <w:tab w:val="num" w:pos="360"/>
        </w:tabs>
        <w:ind w:left="360" w:hanging="360"/>
      </w:pPr>
      <w:rPr>
        <w:rFonts w:ascii="Wingdings" w:hAnsi="Wingdings" w:cs="Wingdings" w:hint="default"/>
      </w:rPr>
    </w:lvl>
  </w:abstractNum>
  <w:num w:numId="1">
    <w:abstractNumId w:val="6"/>
  </w:num>
  <w:num w:numId="2">
    <w:abstractNumId w:val="1"/>
  </w:num>
  <w:num w:numId="3">
    <w:abstractNumId w:val="8"/>
  </w:num>
  <w:num w:numId="4">
    <w:abstractNumId w:val="10"/>
  </w:num>
  <w:num w:numId="5">
    <w:abstractNumId w:val="0"/>
  </w:num>
  <w:num w:numId="6">
    <w:abstractNumId w:val="3"/>
  </w:num>
  <w:num w:numId="7">
    <w:abstractNumId w:val="7"/>
  </w:num>
  <w:num w:numId="8">
    <w:abstractNumId w:val="4"/>
  </w:num>
  <w:num w:numId="9">
    <w:abstractNumId w:val="11"/>
  </w:num>
  <w:num w:numId="10">
    <w:abstractNumId w:val="2"/>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9B6"/>
    <w:rsid w:val="00443DBB"/>
    <w:rsid w:val="00B56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autoSpaceDE w:val="0"/>
      <w:autoSpaceDN w:val="0"/>
      <w:spacing w:after="0" w:line="240" w:lineRule="auto"/>
    </w:pPr>
    <w:rPr>
      <w:rFonts w:ascii="Times New Roman" w:hAnsi="Times New Roman" w:cs="Times New Roman"/>
      <w:sz w:val="20"/>
      <w:szCs w:val="20"/>
    </w:rPr>
  </w:style>
  <w:style w:type="character" w:default="1" w:styleId="Standardnpsmoodstavce">
    <w:name w:val="Default Paragraph Font"/>
    <w:uiPriority w:val="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autoSpaceDE w:val="0"/>
      <w:autoSpaceDN w:val="0"/>
      <w:spacing w:after="0" w:line="240" w:lineRule="auto"/>
    </w:pPr>
    <w:rPr>
      <w:rFonts w:ascii="Times New Roman" w:hAnsi="Times New Roman" w:cs="Times New Roman"/>
      <w:sz w:val="20"/>
      <w:szCs w:val="20"/>
    </w:rPr>
  </w:style>
  <w:style w:type="character" w:default="1" w:styleId="Standardnpsmoodstavce">
    <w:name w:val="Default Paragraph Font"/>
    <w:uiPriority w:val="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625</Words>
  <Characters>3689</Characters>
  <Application>Microsoft Office Word</Application>
  <DocSecurity>0</DocSecurity>
  <Lines>30</Lines>
  <Paragraphs>8</Paragraphs>
  <ScaleCrop>false</ScaleCrop>
  <Company>TEXT - Zaviačičovi</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činnosti</dc:title>
  <dc:creator>Jaroslav Zaviačič</dc:creator>
  <cp:lastModifiedBy>Gymnazium Roznov</cp:lastModifiedBy>
  <cp:revision>3</cp:revision>
  <dcterms:created xsi:type="dcterms:W3CDTF">2019-01-13T13:22:00Z</dcterms:created>
  <dcterms:modified xsi:type="dcterms:W3CDTF">2019-01-13T13:22:00Z</dcterms:modified>
</cp:coreProperties>
</file>